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835631" w14:textId="24044E69" w:rsidR="00963ABC" w:rsidRDefault="00353112" w:rsidP="00963ABC">
      <w:pPr>
        <w:spacing w:line="276" w:lineRule="auto"/>
      </w:pPr>
      <w:r>
        <w:rPr>
          <w:b/>
          <w:bCs/>
          <w:color w:val="00843D"/>
          <w:sz w:val="28"/>
          <w:szCs w:val="28"/>
        </w:rPr>
        <w:t xml:space="preserve">UDC </w:t>
      </w:r>
      <w:proofErr w:type="spellStart"/>
      <w:r>
        <w:rPr>
          <w:b/>
          <w:bCs/>
          <w:color w:val="00843D"/>
          <w:sz w:val="28"/>
          <w:szCs w:val="28"/>
        </w:rPr>
        <w:t>Grigioni</w:t>
      </w:r>
      <w:proofErr w:type="spellEnd"/>
    </w:p>
    <w:p w14:paraId="5D8E6200" w14:textId="605F141A" w:rsidR="00963ABC" w:rsidRPr="0046193A" w:rsidRDefault="00353112" w:rsidP="00963ABC">
      <w:pPr>
        <w:pBdr>
          <w:bottom w:val="single" w:sz="8" w:space="4" w:color="00843D"/>
        </w:pBdr>
        <w:spacing w:after="160" w:line="276" w:lineRule="auto"/>
        <w:rPr>
          <w:lang w:val="it-CH"/>
        </w:rPr>
      </w:pPr>
      <w:r w:rsidRPr="0046193A">
        <w:rPr>
          <w:color w:val="595959"/>
          <w:sz w:val="19"/>
          <w:szCs w:val="19"/>
          <w:lang w:val="it-CH"/>
        </w:rPr>
        <w:t>Gruppo parlamentare</w:t>
      </w:r>
      <w:r w:rsidR="0046193A">
        <w:rPr>
          <w:color w:val="595959"/>
          <w:sz w:val="19"/>
          <w:szCs w:val="19"/>
          <w:lang w:val="it-CH"/>
        </w:rPr>
        <w:t xml:space="preserve"> </w:t>
      </w:r>
    </w:p>
    <w:p w14:paraId="3A528FCA" w14:textId="5C6CABB3" w:rsidR="00963ABC" w:rsidRPr="0046193A" w:rsidRDefault="00353112" w:rsidP="00963ABC">
      <w:pPr>
        <w:spacing w:after="20" w:line="276" w:lineRule="auto"/>
        <w:rPr>
          <w:lang w:val="it-CH"/>
        </w:rPr>
      </w:pPr>
      <w:r w:rsidRPr="0046193A">
        <w:rPr>
          <w:b/>
          <w:bCs/>
          <w:sz w:val="22"/>
          <w:szCs w:val="22"/>
          <w:lang w:val="it-CH"/>
        </w:rPr>
        <w:t>Comunicato stampa</w:t>
      </w:r>
    </w:p>
    <w:p w14:paraId="0C63008B" w14:textId="2D8DD2A1" w:rsidR="00963ABC" w:rsidRPr="0046193A" w:rsidRDefault="00353112" w:rsidP="00963ABC">
      <w:pPr>
        <w:spacing w:after="160" w:line="276" w:lineRule="auto"/>
        <w:rPr>
          <w:lang w:val="it-CH"/>
        </w:rPr>
      </w:pPr>
      <w:proofErr w:type="spellStart"/>
      <w:r w:rsidRPr="0046193A">
        <w:rPr>
          <w:i/>
          <w:iCs/>
          <w:sz w:val="18"/>
          <w:szCs w:val="18"/>
          <w:lang w:val="it-CH"/>
        </w:rPr>
        <w:t>Coira</w:t>
      </w:r>
      <w:proofErr w:type="spellEnd"/>
      <w:r w:rsidR="00963ABC" w:rsidRPr="0046193A">
        <w:rPr>
          <w:i/>
          <w:iCs/>
          <w:sz w:val="18"/>
          <w:szCs w:val="18"/>
          <w:lang w:val="it-CH"/>
        </w:rPr>
        <w:t>, 1</w:t>
      </w:r>
      <w:r w:rsidRPr="0046193A">
        <w:rPr>
          <w:i/>
          <w:iCs/>
          <w:sz w:val="18"/>
          <w:szCs w:val="18"/>
          <w:lang w:val="it-CH"/>
        </w:rPr>
        <w:t>6 ottobre</w:t>
      </w:r>
      <w:r w:rsidR="00963ABC" w:rsidRPr="0046193A">
        <w:rPr>
          <w:i/>
          <w:iCs/>
          <w:sz w:val="18"/>
          <w:szCs w:val="18"/>
          <w:lang w:val="it-CH"/>
        </w:rPr>
        <w:t xml:space="preserve"> 2026</w:t>
      </w:r>
    </w:p>
    <w:p w14:paraId="3DDC1249" w14:textId="123EF495" w:rsidR="0046193A" w:rsidRPr="0046193A" w:rsidRDefault="0046193A" w:rsidP="0046193A">
      <w:pPr>
        <w:spacing w:after="140" w:line="276" w:lineRule="auto"/>
        <w:rPr>
          <w:b/>
          <w:bCs/>
          <w:sz w:val="28"/>
          <w:szCs w:val="28"/>
          <w:lang w:val="it-CH"/>
        </w:rPr>
      </w:pPr>
      <w:r w:rsidRPr="0046193A">
        <w:rPr>
          <w:b/>
          <w:bCs/>
          <w:sz w:val="28"/>
          <w:szCs w:val="28"/>
          <w:lang w:val="it-CH"/>
        </w:rPr>
        <w:t xml:space="preserve">Il gruppo parlamentare UDC chiede un'iniziativa cantonale: la Confederazione deve finanziare lo statuto di protezione S oppure </w:t>
      </w:r>
      <w:r w:rsidR="00262439">
        <w:rPr>
          <w:b/>
          <w:bCs/>
          <w:sz w:val="28"/>
          <w:szCs w:val="28"/>
          <w:lang w:val="it-CH"/>
        </w:rPr>
        <w:t>aboli</w:t>
      </w:r>
      <w:r>
        <w:rPr>
          <w:b/>
          <w:bCs/>
          <w:sz w:val="28"/>
          <w:szCs w:val="28"/>
          <w:lang w:val="it-CH"/>
        </w:rPr>
        <w:t>rlo</w:t>
      </w:r>
    </w:p>
    <w:p w14:paraId="73BED3FB" w14:textId="07A61F5E" w:rsidR="0046193A" w:rsidRPr="0046193A" w:rsidRDefault="0046193A" w:rsidP="0046193A">
      <w:pPr>
        <w:spacing w:after="120" w:line="264" w:lineRule="auto"/>
        <w:jc w:val="both"/>
        <w:rPr>
          <w:b/>
          <w:bCs/>
          <w:sz w:val="18"/>
          <w:szCs w:val="18"/>
          <w:lang w:val="it-CH"/>
        </w:rPr>
      </w:pPr>
      <w:r w:rsidRPr="0046193A">
        <w:rPr>
          <w:b/>
          <w:bCs/>
          <w:sz w:val="18"/>
          <w:szCs w:val="18"/>
          <w:lang w:val="it-CH"/>
        </w:rPr>
        <w:t xml:space="preserve">Il gruppo parlamentare UDC </w:t>
      </w:r>
      <w:r>
        <w:rPr>
          <w:b/>
          <w:bCs/>
          <w:sz w:val="18"/>
          <w:szCs w:val="18"/>
          <w:lang w:val="it-CH"/>
        </w:rPr>
        <w:t>presenta</w:t>
      </w:r>
      <w:r w:rsidRPr="0046193A">
        <w:rPr>
          <w:b/>
          <w:bCs/>
          <w:sz w:val="18"/>
          <w:szCs w:val="18"/>
          <w:lang w:val="it-CH"/>
        </w:rPr>
        <w:t xml:space="preserve"> nella sessione di ottobre del Gran Consiglio un mandato che chiede al Governo grigionese di depositare a Berna un'iniziativa cantonale riguardante lo statuto di protezione S. La Confederazione continua infatti a mantenere tale statuto, ma dal 2027 si ritirerà progressivamente dal finanziamento di una quota crescente delle persone interessate. I costi saranno quindi sostenuti dai </w:t>
      </w:r>
      <w:r w:rsidR="003106F4">
        <w:rPr>
          <w:b/>
          <w:bCs/>
          <w:sz w:val="18"/>
          <w:szCs w:val="18"/>
          <w:lang w:val="it-CH"/>
        </w:rPr>
        <w:t>c</w:t>
      </w:r>
      <w:r w:rsidRPr="0046193A">
        <w:rPr>
          <w:b/>
          <w:bCs/>
          <w:sz w:val="18"/>
          <w:szCs w:val="18"/>
          <w:lang w:val="it-CH"/>
        </w:rPr>
        <w:t xml:space="preserve">antoni e dai </w:t>
      </w:r>
      <w:r w:rsidR="003106F4">
        <w:rPr>
          <w:b/>
          <w:bCs/>
          <w:sz w:val="18"/>
          <w:szCs w:val="18"/>
          <w:lang w:val="it-CH"/>
        </w:rPr>
        <w:t>c</w:t>
      </w:r>
      <w:r w:rsidRPr="0046193A">
        <w:rPr>
          <w:b/>
          <w:bCs/>
          <w:sz w:val="18"/>
          <w:szCs w:val="18"/>
          <w:lang w:val="it-CH"/>
        </w:rPr>
        <w:t>omuni.</w:t>
      </w:r>
    </w:p>
    <w:p w14:paraId="17D5E01E" w14:textId="35F5BD10" w:rsidR="0046193A" w:rsidRPr="003106F4" w:rsidRDefault="0046193A" w:rsidP="0046193A">
      <w:pPr>
        <w:keepNext/>
        <w:spacing w:before="80" w:after="40" w:line="276" w:lineRule="auto"/>
        <w:rPr>
          <w:b/>
          <w:bCs/>
          <w:color w:val="00843D"/>
          <w:sz w:val="18"/>
          <w:szCs w:val="18"/>
          <w:lang w:val="it-CH"/>
        </w:rPr>
      </w:pPr>
      <w:r w:rsidRPr="003106F4">
        <w:rPr>
          <w:b/>
          <w:bCs/>
          <w:color w:val="00843D"/>
          <w:sz w:val="18"/>
          <w:szCs w:val="18"/>
          <w:lang w:val="it-CH"/>
        </w:rPr>
        <w:t xml:space="preserve">La Confederazione decide, i </w:t>
      </w:r>
      <w:r w:rsidR="003106F4" w:rsidRPr="003106F4">
        <w:rPr>
          <w:b/>
          <w:bCs/>
          <w:color w:val="00843D"/>
          <w:sz w:val="18"/>
          <w:szCs w:val="18"/>
          <w:lang w:val="it-CH"/>
        </w:rPr>
        <w:t>c</w:t>
      </w:r>
      <w:r w:rsidRPr="003106F4">
        <w:rPr>
          <w:b/>
          <w:bCs/>
          <w:color w:val="00843D"/>
          <w:sz w:val="18"/>
          <w:szCs w:val="18"/>
          <w:lang w:val="it-CH"/>
        </w:rPr>
        <w:t>omuni pagano</w:t>
      </w:r>
    </w:p>
    <w:p w14:paraId="470B43E8" w14:textId="346976D0" w:rsidR="00D4182B" w:rsidRPr="00D4182B" w:rsidRDefault="00D4182B" w:rsidP="00D4182B">
      <w:pPr>
        <w:keepNext/>
        <w:spacing w:before="80" w:after="40" w:line="276" w:lineRule="auto"/>
        <w:rPr>
          <w:sz w:val="18"/>
          <w:szCs w:val="18"/>
          <w:lang w:val="it-CH"/>
        </w:rPr>
      </w:pPr>
      <w:r w:rsidRPr="00D4182B">
        <w:rPr>
          <w:sz w:val="18"/>
          <w:szCs w:val="18"/>
          <w:lang w:val="it-CH"/>
        </w:rPr>
        <w:t xml:space="preserve">Sulla concessione, la durata e la revoca dello statuto di protezione S decide esclusivamente la Confederazione. Il 19 agosto 2026 il Consiglio federale ha deciso di non revocare lo statuto prima del 4 marzo 2028. Chi beneficia della protezione temporanea da cinque anni ottiene un permesso di </w:t>
      </w:r>
      <w:r>
        <w:rPr>
          <w:sz w:val="18"/>
          <w:szCs w:val="18"/>
          <w:lang w:val="it-CH"/>
        </w:rPr>
        <w:t>dimora</w:t>
      </w:r>
      <w:r w:rsidRPr="00D4182B">
        <w:rPr>
          <w:sz w:val="18"/>
          <w:szCs w:val="18"/>
          <w:lang w:val="it-CH"/>
        </w:rPr>
        <w:t>.</w:t>
      </w:r>
      <w:r w:rsidR="003106F4">
        <w:rPr>
          <w:sz w:val="18"/>
          <w:szCs w:val="18"/>
          <w:lang w:val="it-CH"/>
        </w:rPr>
        <w:t xml:space="preserve"> </w:t>
      </w:r>
      <w:r w:rsidRPr="00D4182B">
        <w:rPr>
          <w:sz w:val="18"/>
          <w:szCs w:val="18"/>
          <w:lang w:val="it-CH"/>
        </w:rPr>
        <w:t xml:space="preserve">Per queste persone, a </w:t>
      </w:r>
      <w:r w:rsidR="003106F4">
        <w:rPr>
          <w:sz w:val="18"/>
          <w:szCs w:val="18"/>
          <w:lang w:val="it-CH"/>
        </w:rPr>
        <w:t>decorrere</w:t>
      </w:r>
      <w:r w:rsidRPr="00D4182B">
        <w:rPr>
          <w:sz w:val="18"/>
          <w:szCs w:val="18"/>
          <w:lang w:val="it-CH"/>
        </w:rPr>
        <w:t xml:space="preserve"> dal 1° gennaio 2027, la Confederazione non verserà più i contributi forfettari globali, come deciso dal Parlamento federale nell'ambito del pacchetto di sgravi 2027. Il conto sarà presentato a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 xml:space="preserve">antoni e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>omuni, che però non hanno alcuna voce in capitolo riguardo allo statuto stesso.</w:t>
      </w:r>
    </w:p>
    <w:p w14:paraId="2D2CE774" w14:textId="101FB3F4" w:rsidR="00D4182B" w:rsidRPr="00D4182B" w:rsidRDefault="00963ABC" w:rsidP="00D4182B">
      <w:pPr>
        <w:keepNext/>
        <w:spacing w:before="80" w:after="40" w:line="276" w:lineRule="auto"/>
        <w:rPr>
          <w:b/>
          <w:bCs/>
          <w:color w:val="00843D"/>
          <w:sz w:val="18"/>
          <w:szCs w:val="18"/>
          <w:lang w:val="it-CH"/>
        </w:rPr>
      </w:pPr>
      <w:r w:rsidRPr="00D4182B">
        <w:rPr>
          <w:b/>
          <w:bCs/>
          <w:color w:val="00843D"/>
          <w:sz w:val="18"/>
          <w:szCs w:val="18"/>
          <w:lang w:val="it-CH"/>
        </w:rPr>
        <w:t>Mil</w:t>
      </w:r>
      <w:r w:rsidR="00D4182B">
        <w:rPr>
          <w:b/>
          <w:bCs/>
          <w:color w:val="00843D"/>
          <w:sz w:val="18"/>
          <w:szCs w:val="18"/>
          <w:lang w:val="it-CH"/>
        </w:rPr>
        <w:t xml:space="preserve">ioni a carico dei </w:t>
      </w:r>
      <w:r w:rsidR="003106F4">
        <w:rPr>
          <w:b/>
          <w:bCs/>
          <w:color w:val="00843D"/>
          <w:sz w:val="18"/>
          <w:szCs w:val="18"/>
          <w:lang w:val="it-CH"/>
        </w:rPr>
        <w:t>c</w:t>
      </w:r>
      <w:r w:rsidR="00D4182B" w:rsidRPr="00D4182B">
        <w:rPr>
          <w:b/>
          <w:bCs/>
          <w:color w:val="00843D"/>
          <w:sz w:val="18"/>
          <w:szCs w:val="18"/>
          <w:lang w:val="it-CH"/>
        </w:rPr>
        <w:t>omuni grigionesi</w:t>
      </w:r>
    </w:p>
    <w:p w14:paraId="39B3F819" w14:textId="49996EA5" w:rsidR="00D4182B" w:rsidRPr="00D4182B" w:rsidRDefault="00D4182B" w:rsidP="00D4182B">
      <w:pPr>
        <w:spacing w:after="90" w:line="264" w:lineRule="auto"/>
        <w:jc w:val="both"/>
        <w:rPr>
          <w:sz w:val="18"/>
          <w:szCs w:val="18"/>
          <w:lang w:val="it-CH"/>
        </w:rPr>
      </w:pPr>
      <w:r w:rsidRPr="00D4182B">
        <w:rPr>
          <w:sz w:val="18"/>
          <w:szCs w:val="18"/>
          <w:lang w:val="it-CH"/>
        </w:rPr>
        <w:t xml:space="preserve">Nei Grigioni, tra marzo e dicembre 2027, si prevede che circa 960 persone con statuto di protezione S ottengano un permesso di dimora. Secondo una stima del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 xml:space="preserve">antone, in assenza di misure compensative, in questi dieci mesi i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 xml:space="preserve">omuni dovrebbero sostenere costi aggiuntivi pari a circa 5,4 milioni di franchi, di cui circa 2,2 milioni ricadrebbero sulla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 xml:space="preserve">ittà di </w:t>
      </w:r>
      <w:proofErr w:type="spellStart"/>
      <w:r w:rsidRPr="00D4182B">
        <w:rPr>
          <w:sz w:val="18"/>
          <w:szCs w:val="18"/>
          <w:lang w:val="it-CH"/>
        </w:rPr>
        <w:t>Coira</w:t>
      </w:r>
      <w:proofErr w:type="spellEnd"/>
      <w:r w:rsidRPr="00D4182B">
        <w:rPr>
          <w:sz w:val="18"/>
          <w:szCs w:val="18"/>
          <w:lang w:val="it-CH"/>
        </w:rPr>
        <w:t xml:space="preserve">. A livello svizzero, i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>antoni prevedono costi supplementari nell'ordine di circa 300 milioni di franchi.</w:t>
      </w:r>
      <w:r>
        <w:rPr>
          <w:sz w:val="18"/>
          <w:szCs w:val="18"/>
          <w:lang w:val="it-CH"/>
        </w:rPr>
        <w:t xml:space="preserve"> </w:t>
      </w:r>
    </w:p>
    <w:p w14:paraId="7EB250FF" w14:textId="5E85D0B1" w:rsidR="00D4182B" w:rsidRPr="00D4182B" w:rsidRDefault="00D4182B" w:rsidP="00D4182B">
      <w:pPr>
        <w:spacing w:after="90" w:line="264" w:lineRule="auto"/>
        <w:jc w:val="both"/>
        <w:rPr>
          <w:sz w:val="18"/>
          <w:szCs w:val="18"/>
          <w:lang w:val="it-CH"/>
        </w:rPr>
      </w:pPr>
      <w:r w:rsidRPr="00D4182B">
        <w:rPr>
          <w:sz w:val="18"/>
          <w:szCs w:val="18"/>
          <w:lang w:val="it-CH"/>
        </w:rPr>
        <w:t xml:space="preserve">La procedura di consultazione relativa alla modifica dell'Ordinanza 2 sull'asilo, con la quale la Confederazione intende concedere ai Cantoni maggiore margine di manovra nella determinazione dell'ammontare dell'aiuto sociale, si è conclusa il 15 ottobre 2026. Il Governo cantonale intende avvalersi di questo margine per contenere l'aumento delle prestazioni. Si tratta di una misura corretta, ma che non sostituisce i fondi federali mancanti: in futuro l'assistenza sociale per queste persone sarà finanziata esclusivamente dal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 xml:space="preserve">antone e dai </w:t>
      </w:r>
      <w:r w:rsidR="003106F4">
        <w:rPr>
          <w:sz w:val="18"/>
          <w:szCs w:val="18"/>
          <w:lang w:val="it-CH"/>
        </w:rPr>
        <w:t>c</w:t>
      </w:r>
      <w:r w:rsidRPr="00D4182B">
        <w:rPr>
          <w:sz w:val="18"/>
          <w:szCs w:val="18"/>
          <w:lang w:val="it-CH"/>
        </w:rPr>
        <w:t>omuni.</w:t>
      </w:r>
    </w:p>
    <w:p w14:paraId="16E679FD" w14:textId="25DC434B" w:rsidR="00963ABC" w:rsidRPr="00262439" w:rsidRDefault="003106F4" w:rsidP="00963ABC">
      <w:pPr>
        <w:keepNext/>
        <w:spacing w:before="80" w:after="40" w:line="276" w:lineRule="auto"/>
        <w:rPr>
          <w:lang w:val="it-CH"/>
        </w:rPr>
      </w:pPr>
      <w:r>
        <w:rPr>
          <w:b/>
          <w:bCs/>
          <w:color w:val="00843D"/>
          <w:sz w:val="18"/>
          <w:szCs w:val="18"/>
          <w:lang w:val="it-CH"/>
        </w:rPr>
        <w:t xml:space="preserve">Pagare o sopprimere </w:t>
      </w:r>
    </w:p>
    <w:p w14:paraId="39E81C6F" w14:textId="2ABADE81" w:rsidR="00262439" w:rsidRPr="00262439" w:rsidRDefault="00262439" w:rsidP="00262439">
      <w:pPr>
        <w:spacing w:after="90" w:line="264" w:lineRule="auto"/>
        <w:jc w:val="both"/>
        <w:rPr>
          <w:sz w:val="18"/>
          <w:szCs w:val="18"/>
          <w:lang w:val="it-CH"/>
        </w:rPr>
      </w:pPr>
      <w:r w:rsidRPr="00262439">
        <w:rPr>
          <w:sz w:val="18"/>
          <w:szCs w:val="18"/>
          <w:lang w:val="it-CH"/>
        </w:rPr>
        <w:t xml:space="preserve">Il </w:t>
      </w:r>
      <w:r w:rsidR="00407336">
        <w:rPr>
          <w:sz w:val="18"/>
          <w:szCs w:val="18"/>
          <w:lang w:val="it-CH"/>
        </w:rPr>
        <w:t>P</w:t>
      </w:r>
      <w:bookmarkStart w:id="0" w:name="_GoBack"/>
      <w:bookmarkEnd w:id="0"/>
      <w:r w:rsidRPr="00262439">
        <w:rPr>
          <w:sz w:val="18"/>
          <w:szCs w:val="18"/>
          <w:lang w:val="it-CH"/>
        </w:rPr>
        <w:t xml:space="preserve">residente del </w:t>
      </w:r>
      <w:r w:rsidR="003106F4">
        <w:rPr>
          <w:sz w:val="18"/>
          <w:szCs w:val="18"/>
          <w:lang w:val="it-CH"/>
        </w:rPr>
        <w:t>G</w:t>
      </w:r>
      <w:r w:rsidRPr="00262439">
        <w:rPr>
          <w:sz w:val="18"/>
          <w:szCs w:val="18"/>
          <w:lang w:val="it-CH"/>
        </w:rPr>
        <w:t xml:space="preserve">ruppo parlamentare, </w:t>
      </w:r>
      <w:r w:rsidRPr="00262439">
        <w:rPr>
          <w:bCs/>
          <w:sz w:val="18"/>
          <w:szCs w:val="18"/>
          <w:lang w:val="it-CH"/>
        </w:rPr>
        <w:t xml:space="preserve">Stefan </w:t>
      </w:r>
      <w:proofErr w:type="spellStart"/>
      <w:r w:rsidRPr="00262439">
        <w:rPr>
          <w:bCs/>
          <w:sz w:val="18"/>
          <w:szCs w:val="18"/>
          <w:lang w:val="it-CH"/>
        </w:rPr>
        <w:t>Metzger</w:t>
      </w:r>
      <w:proofErr w:type="spellEnd"/>
      <w:r w:rsidRPr="00262439">
        <w:rPr>
          <w:sz w:val="18"/>
          <w:szCs w:val="18"/>
          <w:lang w:val="it-CH"/>
        </w:rPr>
        <w:t>, dichiara:</w:t>
      </w:r>
      <w:r>
        <w:rPr>
          <w:sz w:val="18"/>
          <w:szCs w:val="18"/>
          <w:lang w:val="it-CH"/>
        </w:rPr>
        <w:t xml:space="preserve"> </w:t>
      </w:r>
      <w:r w:rsidRPr="00262439">
        <w:rPr>
          <w:b/>
          <w:sz w:val="18"/>
          <w:szCs w:val="18"/>
          <w:lang w:val="it-CH"/>
        </w:rPr>
        <w:t xml:space="preserve">«La Confederazione decide da sola sullo statuto di protezione S. Deve quindi assumersi anche i relativi costi, invece di trasferirli ai nostri </w:t>
      </w:r>
      <w:r w:rsidR="003106F4">
        <w:rPr>
          <w:b/>
          <w:sz w:val="18"/>
          <w:szCs w:val="18"/>
          <w:lang w:val="it-CH"/>
        </w:rPr>
        <w:t>c</w:t>
      </w:r>
      <w:r w:rsidRPr="00262439">
        <w:rPr>
          <w:b/>
          <w:sz w:val="18"/>
          <w:szCs w:val="18"/>
          <w:lang w:val="it-CH"/>
        </w:rPr>
        <w:t>omuni. Per noi è chiaro: la Confederazione deve porre fine allo statuto S. Finché lo mantiene in vigore, deve anche finanziarlo.»</w:t>
      </w:r>
      <w:r>
        <w:rPr>
          <w:b/>
          <w:sz w:val="18"/>
          <w:szCs w:val="18"/>
          <w:lang w:val="it-CH"/>
        </w:rPr>
        <w:t xml:space="preserve"> </w:t>
      </w:r>
      <w:r w:rsidRPr="00262439">
        <w:rPr>
          <w:sz w:val="18"/>
          <w:szCs w:val="18"/>
          <w:lang w:val="it-CH"/>
        </w:rPr>
        <w:t xml:space="preserve">Secondo il </w:t>
      </w:r>
      <w:r w:rsidR="003106F4">
        <w:rPr>
          <w:sz w:val="18"/>
          <w:szCs w:val="18"/>
          <w:lang w:val="it-CH"/>
        </w:rPr>
        <w:t>G</w:t>
      </w:r>
      <w:r w:rsidRPr="00262439">
        <w:rPr>
          <w:sz w:val="18"/>
          <w:szCs w:val="18"/>
          <w:lang w:val="it-CH"/>
        </w:rPr>
        <w:t xml:space="preserve">ruppo parlamentare UDC, lo statuto di protezione S non deve trasformarsi in una soluzione permanente a tempo indeterminato, finanziata da </w:t>
      </w:r>
      <w:r w:rsidR="003106F4">
        <w:rPr>
          <w:sz w:val="18"/>
          <w:szCs w:val="18"/>
          <w:lang w:val="it-CH"/>
        </w:rPr>
        <w:t>c</w:t>
      </w:r>
      <w:r w:rsidRPr="00262439">
        <w:rPr>
          <w:sz w:val="18"/>
          <w:szCs w:val="18"/>
          <w:lang w:val="it-CH"/>
        </w:rPr>
        <w:t xml:space="preserve">antoni e </w:t>
      </w:r>
      <w:r w:rsidR="003106F4">
        <w:rPr>
          <w:sz w:val="18"/>
          <w:szCs w:val="18"/>
          <w:lang w:val="it-CH"/>
        </w:rPr>
        <w:t>c</w:t>
      </w:r>
      <w:r w:rsidRPr="00262439">
        <w:rPr>
          <w:sz w:val="18"/>
          <w:szCs w:val="18"/>
          <w:lang w:val="it-CH"/>
        </w:rPr>
        <w:t>omuni.</w:t>
      </w:r>
    </w:p>
    <w:p w14:paraId="20E8CCFB" w14:textId="177AD25D" w:rsidR="00262439" w:rsidRPr="00262439" w:rsidRDefault="00262439" w:rsidP="00262439">
      <w:pPr>
        <w:keepNext/>
        <w:spacing w:before="80" w:after="40" w:line="276" w:lineRule="auto"/>
        <w:rPr>
          <w:b/>
          <w:bCs/>
          <w:color w:val="00843D"/>
          <w:sz w:val="18"/>
          <w:szCs w:val="18"/>
          <w:lang w:val="it-CH"/>
        </w:rPr>
      </w:pPr>
      <w:r w:rsidRPr="00262439">
        <w:rPr>
          <w:b/>
          <w:bCs/>
          <w:color w:val="00843D"/>
          <w:sz w:val="18"/>
          <w:szCs w:val="18"/>
          <w:lang w:val="it-CH"/>
        </w:rPr>
        <w:t>Che cosa chiede l'iniziativa cantonale</w:t>
      </w:r>
    </w:p>
    <w:p w14:paraId="30B0A049" w14:textId="33CDA53C" w:rsidR="00262439" w:rsidRPr="00262439" w:rsidRDefault="00262439" w:rsidP="00262439">
      <w:pPr>
        <w:spacing w:after="90" w:line="264" w:lineRule="auto"/>
        <w:jc w:val="both"/>
        <w:rPr>
          <w:sz w:val="18"/>
          <w:szCs w:val="18"/>
          <w:lang w:val="it-CH"/>
        </w:rPr>
      </w:pPr>
      <w:r w:rsidRPr="00262439">
        <w:rPr>
          <w:sz w:val="18"/>
          <w:szCs w:val="18"/>
          <w:lang w:val="it-CH"/>
        </w:rPr>
        <w:t xml:space="preserve">Con </w:t>
      </w:r>
      <w:r>
        <w:rPr>
          <w:sz w:val="18"/>
          <w:szCs w:val="18"/>
          <w:lang w:val="it-CH"/>
        </w:rPr>
        <w:t>l’incarico</w:t>
      </w:r>
      <w:r w:rsidRPr="00262439">
        <w:rPr>
          <w:sz w:val="18"/>
          <w:szCs w:val="18"/>
          <w:lang w:val="it-CH"/>
        </w:rPr>
        <w:t xml:space="preserve"> di gruppo, l'UDC </w:t>
      </w:r>
      <w:r>
        <w:rPr>
          <w:sz w:val="18"/>
          <w:szCs w:val="18"/>
          <w:lang w:val="it-CH"/>
        </w:rPr>
        <w:t>chiede a</w:t>
      </w:r>
      <w:r w:rsidRPr="00262439">
        <w:rPr>
          <w:sz w:val="18"/>
          <w:szCs w:val="18"/>
          <w:lang w:val="it-CH"/>
        </w:rPr>
        <w:t xml:space="preserve">l Governo di presentare un'iniziativa cantonale. L'Assemblea federale dovrebbe modificare la Legge sull'asilo affinché la Confederazione rimborsi integralmente ai </w:t>
      </w:r>
      <w:r w:rsidR="003106F4">
        <w:rPr>
          <w:sz w:val="18"/>
          <w:szCs w:val="18"/>
          <w:lang w:val="it-CH"/>
        </w:rPr>
        <w:t>c</w:t>
      </w:r>
      <w:r w:rsidRPr="00262439">
        <w:rPr>
          <w:sz w:val="18"/>
          <w:szCs w:val="18"/>
          <w:lang w:val="it-CH"/>
        </w:rPr>
        <w:t>antoni, per tutta la durata dello statuto di protezione S da essa imposto, i costi sostenuti, compresi quelli relativi alle persone titolari di un permesso di dimora.</w:t>
      </w:r>
      <w:r>
        <w:rPr>
          <w:sz w:val="18"/>
          <w:szCs w:val="18"/>
          <w:lang w:val="it-CH"/>
        </w:rPr>
        <w:t xml:space="preserve"> </w:t>
      </w:r>
      <w:r w:rsidRPr="00262439">
        <w:rPr>
          <w:sz w:val="18"/>
          <w:szCs w:val="18"/>
          <w:lang w:val="it-CH"/>
        </w:rPr>
        <w:t>La soppressione di questi contributi, decisa con il pacchetto di sgravi, dovrebbe essere corretta. Il Governo dovrà presentare al Gran Consiglio, al più tardi nella seconda sessione successiva al</w:t>
      </w:r>
      <w:r>
        <w:rPr>
          <w:sz w:val="18"/>
          <w:szCs w:val="18"/>
          <w:lang w:val="it-CH"/>
        </w:rPr>
        <w:t>la consegna</w:t>
      </w:r>
      <w:r w:rsidRPr="00262439">
        <w:rPr>
          <w:sz w:val="18"/>
          <w:szCs w:val="18"/>
          <w:lang w:val="it-CH"/>
        </w:rPr>
        <w:t xml:space="preserve"> del</w:t>
      </w:r>
      <w:r>
        <w:rPr>
          <w:sz w:val="18"/>
          <w:szCs w:val="18"/>
          <w:lang w:val="it-CH"/>
        </w:rPr>
        <w:t>l’incarico</w:t>
      </w:r>
      <w:r w:rsidRPr="00262439">
        <w:rPr>
          <w:sz w:val="18"/>
          <w:szCs w:val="18"/>
          <w:lang w:val="it-CH"/>
        </w:rPr>
        <w:t xml:space="preserve">, un rapporto scritto e una proposta in merito. Primo firmatario dell'atto è il presidente del </w:t>
      </w:r>
      <w:r>
        <w:rPr>
          <w:sz w:val="18"/>
          <w:szCs w:val="18"/>
          <w:lang w:val="it-CH"/>
        </w:rPr>
        <w:t>G</w:t>
      </w:r>
      <w:r w:rsidRPr="00262439">
        <w:rPr>
          <w:sz w:val="18"/>
          <w:szCs w:val="18"/>
          <w:lang w:val="it-CH"/>
        </w:rPr>
        <w:t xml:space="preserve">ruppo parlamentare </w:t>
      </w:r>
      <w:r w:rsidRPr="00262439">
        <w:rPr>
          <w:bCs/>
          <w:sz w:val="18"/>
          <w:szCs w:val="18"/>
          <w:lang w:val="it-CH"/>
        </w:rPr>
        <w:t xml:space="preserve">Stefan </w:t>
      </w:r>
      <w:proofErr w:type="spellStart"/>
      <w:r w:rsidRPr="00262439">
        <w:rPr>
          <w:bCs/>
          <w:sz w:val="18"/>
          <w:szCs w:val="18"/>
          <w:lang w:val="it-CH"/>
        </w:rPr>
        <w:t>Metzger</w:t>
      </w:r>
      <w:proofErr w:type="spellEnd"/>
      <w:r w:rsidRPr="00262439">
        <w:rPr>
          <w:sz w:val="18"/>
          <w:szCs w:val="18"/>
          <w:lang w:val="it-CH"/>
        </w:rPr>
        <w:t>.</w:t>
      </w:r>
    </w:p>
    <w:p w14:paraId="52906F88" w14:textId="77777777" w:rsidR="00963ABC" w:rsidRDefault="00963ABC" w:rsidP="00963ABC">
      <w:pPr>
        <w:spacing w:after="40"/>
      </w:pPr>
    </w:p>
    <w:p w14:paraId="0A13A687" w14:textId="5B0867C3" w:rsidR="00963ABC" w:rsidRPr="00262439" w:rsidRDefault="00262439" w:rsidP="00963ABC">
      <w:pPr>
        <w:spacing w:after="20" w:line="276" w:lineRule="auto"/>
        <w:rPr>
          <w:lang w:val="it-CH"/>
        </w:rPr>
      </w:pPr>
      <w:r w:rsidRPr="00262439">
        <w:rPr>
          <w:b/>
          <w:bCs/>
          <w:sz w:val="18"/>
          <w:szCs w:val="18"/>
          <w:lang w:val="it-CH"/>
        </w:rPr>
        <w:t>Per altre informazioni</w:t>
      </w:r>
      <w:r w:rsidR="00963ABC" w:rsidRPr="00262439">
        <w:rPr>
          <w:b/>
          <w:bCs/>
          <w:sz w:val="18"/>
          <w:szCs w:val="18"/>
          <w:lang w:val="it-CH"/>
        </w:rPr>
        <w:t>:</w:t>
      </w:r>
    </w:p>
    <w:p w14:paraId="2EE82EA9" w14:textId="07552B10" w:rsidR="00963ABC" w:rsidRPr="00262439" w:rsidRDefault="00963ABC" w:rsidP="00963ABC">
      <w:pPr>
        <w:spacing w:after="20" w:line="276" w:lineRule="auto"/>
        <w:rPr>
          <w:lang w:val="it-CH"/>
        </w:rPr>
      </w:pPr>
      <w:r w:rsidRPr="00262439">
        <w:rPr>
          <w:sz w:val="18"/>
          <w:szCs w:val="18"/>
          <w:lang w:val="it-CH"/>
        </w:rPr>
        <w:t xml:space="preserve">Stefan </w:t>
      </w:r>
      <w:proofErr w:type="spellStart"/>
      <w:r w:rsidRPr="00262439">
        <w:rPr>
          <w:sz w:val="18"/>
          <w:szCs w:val="18"/>
          <w:lang w:val="it-CH"/>
        </w:rPr>
        <w:t>Metzger</w:t>
      </w:r>
      <w:proofErr w:type="spellEnd"/>
      <w:r w:rsidRPr="00262439">
        <w:rPr>
          <w:sz w:val="18"/>
          <w:szCs w:val="18"/>
          <w:lang w:val="it-CH"/>
        </w:rPr>
        <w:t xml:space="preserve">, </w:t>
      </w:r>
      <w:r w:rsidR="00262439" w:rsidRPr="00262439">
        <w:rPr>
          <w:sz w:val="18"/>
          <w:szCs w:val="18"/>
          <w:lang w:val="it-CH"/>
        </w:rPr>
        <w:t>Gran consigliere</w:t>
      </w:r>
      <w:r w:rsidRPr="00262439">
        <w:rPr>
          <w:sz w:val="18"/>
          <w:szCs w:val="18"/>
          <w:lang w:val="it-CH"/>
        </w:rPr>
        <w:t xml:space="preserve">, </w:t>
      </w:r>
      <w:r w:rsidR="00262439" w:rsidRPr="00262439">
        <w:rPr>
          <w:sz w:val="18"/>
          <w:szCs w:val="18"/>
          <w:lang w:val="it-CH"/>
        </w:rPr>
        <w:t>Presidente del Gruppo p</w:t>
      </w:r>
      <w:r w:rsidR="00262439">
        <w:rPr>
          <w:sz w:val="18"/>
          <w:szCs w:val="18"/>
          <w:lang w:val="it-CH"/>
        </w:rPr>
        <w:t>arlamentare UDC</w:t>
      </w:r>
    </w:p>
    <w:p w14:paraId="1C52C3EB" w14:textId="6961C33A" w:rsidR="00963ABC" w:rsidRPr="00F644C8" w:rsidRDefault="00963ABC" w:rsidP="00963ABC">
      <w:pPr>
        <w:spacing w:line="276" w:lineRule="auto"/>
        <w:rPr>
          <w:sz w:val="18"/>
          <w:szCs w:val="18"/>
          <w:lang w:val="it-CH"/>
        </w:rPr>
      </w:pPr>
      <w:r w:rsidRPr="00F644C8">
        <w:rPr>
          <w:sz w:val="18"/>
          <w:szCs w:val="18"/>
          <w:lang w:val="it-CH"/>
        </w:rPr>
        <w:t>Telefon</w:t>
      </w:r>
      <w:r w:rsidR="00262439">
        <w:rPr>
          <w:sz w:val="18"/>
          <w:szCs w:val="18"/>
          <w:lang w:val="it-CH"/>
        </w:rPr>
        <w:t>o</w:t>
      </w:r>
      <w:r w:rsidRPr="00F644C8">
        <w:rPr>
          <w:sz w:val="18"/>
          <w:szCs w:val="18"/>
          <w:lang w:val="it-CH"/>
        </w:rPr>
        <w:tab/>
        <w:t>079 337 62 83</w:t>
      </w:r>
    </w:p>
    <w:p w14:paraId="1DF0ED18" w14:textId="1E369A91" w:rsidR="00963ABC" w:rsidRPr="00F644C8" w:rsidRDefault="00963ABC" w:rsidP="003106F4">
      <w:pPr>
        <w:spacing w:line="276" w:lineRule="auto"/>
        <w:rPr>
          <w:lang w:val="it-CH"/>
        </w:rPr>
      </w:pPr>
      <w:r w:rsidRPr="00F644C8">
        <w:rPr>
          <w:sz w:val="18"/>
          <w:szCs w:val="18"/>
          <w:lang w:val="it-CH"/>
        </w:rPr>
        <w:t>E-Mail</w:t>
      </w:r>
      <w:r w:rsidR="00262439">
        <w:rPr>
          <w:sz w:val="18"/>
          <w:szCs w:val="18"/>
          <w:lang w:val="it-CH"/>
        </w:rPr>
        <w:t xml:space="preserve"> </w:t>
      </w:r>
      <w:r w:rsidR="00262439">
        <w:rPr>
          <w:sz w:val="18"/>
          <w:szCs w:val="18"/>
          <w:lang w:val="it-CH"/>
        </w:rPr>
        <w:tab/>
      </w:r>
      <w:r w:rsidRPr="00F644C8">
        <w:rPr>
          <w:sz w:val="18"/>
          <w:szCs w:val="18"/>
          <w:lang w:val="it-CH"/>
        </w:rPr>
        <w:t xml:space="preserve"> </w:t>
      </w:r>
      <w:r w:rsidRPr="00F644C8">
        <w:rPr>
          <w:sz w:val="18"/>
          <w:szCs w:val="18"/>
          <w:lang w:val="it-CH"/>
        </w:rPr>
        <w:tab/>
        <w:t>metzger@vm-law.ch</w:t>
      </w:r>
    </w:p>
    <w:sectPr w:rsidR="00963ABC" w:rsidRPr="00F644C8">
      <w:footerReference w:type="default" r:id="rId7"/>
      <w:pgSz w:w="11906" w:h="16838"/>
      <w:pgMar w:top="964" w:right="1247" w:bottom="964" w:left="1247" w:header="708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15CA9E" w14:textId="77777777" w:rsidR="00E528C9" w:rsidRDefault="00E528C9">
      <w:r>
        <w:separator/>
      </w:r>
    </w:p>
  </w:endnote>
  <w:endnote w:type="continuationSeparator" w:id="0">
    <w:p w14:paraId="7E7CB9FB" w14:textId="77777777" w:rsidR="00E528C9" w:rsidRDefault="00E5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E7F54F" w14:textId="5ADDB665" w:rsidR="00AA65DD" w:rsidRPr="00262439" w:rsidRDefault="004B3698">
    <w:pPr>
      <w:pBdr>
        <w:top w:val="single" w:sz="6" w:space="6" w:color="00843D"/>
      </w:pBdr>
      <w:spacing w:after="20"/>
      <w:rPr>
        <w:lang w:val="it-CH"/>
      </w:rPr>
    </w:pPr>
    <w:r w:rsidRPr="00262439">
      <w:rPr>
        <w:color w:val="595959"/>
        <w:sz w:val="16"/>
        <w:szCs w:val="16"/>
        <w:lang w:val="it-CH"/>
      </w:rPr>
      <w:t xml:space="preserve">Jann Thöny, </w:t>
    </w:r>
    <w:r w:rsidR="00262439" w:rsidRPr="00262439">
      <w:rPr>
        <w:color w:val="595959"/>
        <w:sz w:val="16"/>
        <w:szCs w:val="16"/>
        <w:lang w:val="it-CH"/>
      </w:rPr>
      <w:t>Responsabile comunicazione UDC Grigioni</w:t>
    </w:r>
    <w:r w:rsidRPr="00262439">
      <w:rPr>
        <w:color w:val="595959"/>
        <w:sz w:val="16"/>
        <w:szCs w:val="16"/>
        <w:lang w:val="it-CH"/>
      </w:rPr>
      <w:t>, Carsiliasstrasse 27, 7220 Schiers</w:t>
    </w:r>
  </w:p>
  <w:p w14:paraId="2BE7F550" w14:textId="77777777" w:rsidR="00AA65DD" w:rsidRDefault="004B3698">
    <w:pPr>
      <w:spacing w:after="20"/>
    </w:pPr>
    <w:r>
      <w:rPr>
        <w:color w:val="595959"/>
        <w:sz w:val="16"/>
        <w:szCs w:val="16"/>
      </w:rPr>
      <w:t>079 947 16 85 · jann.thoeny@svp-gr.ch · www.svp-gr.ch</w:t>
    </w:r>
  </w:p>
  <w:p w14:paraId="2BE7F551" w14:textId="77777777" w:rsidR="00AA65DD" w:rsidRDefault="004B3698">
    <w:r>
      <w:rPr>
        <w:b/>
        <w:bCs/>
        <w:color w:val="00843D"/>
        <w:sz w:val="16"/>
        <w:szCs w:val="16"/>
      </w:rPr>
      <w:t xml:space="preserve">SVP Graubünden · PPS </w:t>
    </w:r>
    <w:proofErr w:type="spellStart"/>
    <w:r>
      <w:rPr>
        <w:b/>
        <w:bCs/>
        <w:color w:val="00843D"/>
        <w:sz w:val="16"/>
        <w:szCs w:val="16"/>
      </w:rPr>
      <w:t>Grischun</w:t>
    </w:r>
    <w:proofErr w:type="spellEnd"/>
    <w:r>
      <w:rPr>
        <w:b/>
        <w:bCs/>
        <w:color w:val="00843D"/>
        <w:sz w:val="16"/>
        <w:szCs w:val="16"/>
      </w:rPr>
      <w:t xml:space="preserve"> · UDC </w:t>
    </w:r>
    <w:proofErr w:type="spellStart"/>
    <w:r>
      <w:rPr>
        <w:b/>
        <w:bCs/>
        <w:color w:val="00843D"/>
        <w:sz w:val="16"/>
        <w:szCs w:val="16"/>
      </w:rPr>
      <w:t>Grigioni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9DDA2" w14:textId="77777777" w:rsidR="00E528C9" w:rsidRDefault="00E528C9">
      <w:r>
        <w:separator/>
      </w:r>
    </w:p>
  </w:footnote>
  <w:footnote w:type="continuationSeparator" w:id="0">
    <w:p w14:paraId="571A58B4" w14:textId="77777777" w:rsidR="00E528C9" w:rsidRDefault="00E52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6E4049"/>
    <w:multiLevelType w:val="hybridMultilevel"/>
    <w:tmpl w:val="F9060286"/>
    <w:lvl w:ilvl="0" w:tplc="43B24E82">
      <w:start w:val="1"/>
      <w:numFmt w:val="bullet"/>
      <w:lvlText w:val="–"/>
      <w:lvlJc w:val="left"/>
      <w:pPr>
        <w:ind w:left="360" w:hanging="260"/>
      </w:pPr>
      <w:rPr>
        <w:rFonts w:ascii="Century Gothic" w:eastAsia="Century Gothic" w:hAnsi="Century Gothic" w:cs="Century Gothic"/>
      </w:rPr>
    </w:lvl>
    <w:lvl w:ilvl="1" w:tplc="63D699B0">
      <w:numFmt w:val="decimal"/>
      <w:lvlText w:val=""/>
      <w:lvlJc w:val="left"/>
    </w:lvl>
    <w:lvl w:ilvl="2" w:tplc="5AB2C328">
      <w:numFmt w:val="decimal"/>
      <w:lvlText w:val=""/>
      <w:lvlJc w:val="left"/>
    </w:lvl>
    <w:lvl w:ilvl="3" w:tplc="49CEDD5E">
      <w:numFmt w:val="decimal"/>
      <w:lvlText w:val=""/>
      <w:lvlJc w:val="left"/>
    </w:lvl>
    <w:lvl w:ilvl="4" w:tplc="FEBE6BF6">
      <w:numFmt w:val="decimal"/>
      <w:lvlText w:val=""/>
      <w:lvlJc w:val="left"/>
    </w:lvl>
    <w:lvl w:ilvl="5" w:tplc="581E09F6">
      <w:numFmt w:val="decimal"/>
      <w:lvlText w:val=""/>
      <w:lvlJc w:val="left"/>
    </w:lvl>
    <w:lvl w:ilvl="6" w:tplc="5FE09394">
      <w:numFmt w:val="decimal"/>
      <w:lvlText w:val=""/>
      <w:lvlJc w:val="left"/>
    </w:lvl>
    <w:lvl w:ilvl="7" w:tplc="15A6EA9A">
      <w:numFmt w:val="decimal"/>
      <w:lvlText w:val=""/>
      <w:lvlJc w:val="left"/>
    </w:lvl>
    <w:lvl w:ilvl="8" w:tplc="AAB470EC">
      <w:numFmt w:val="decimal"/>
      <w:lvlText w:val=""/>
      <w:lvlJc w:val="left"/>
    </w:lvl>
  </w:abstractNum>
  <w:abstractNum w:abstractNumId="1" w15:restartNumberingAfterBreak="0">
    <w:nsid w:val="7CB6348B"/>
    <w:multiLevelType w:val="hybridMultilevel"/>
    <w:tmpl w:val="D26875F4"/>
    <w:lvl w:ilvl="0" w:tplc="9708AE9E">
      <w:start w:val="1"/>
      <w:numFmt w:val="bullet"/>
      <w:lvlText w:val="●"/>
      <w:lvlJc w:val="left"/>
      <w:pPr>
        <w:ind w:left="720" w:hanging="360"/>
      </w:pPr>
    </w:lvl>
    <w:lvl w:ilvl="1" w:tplc="8026C788">
      <w:start w:val="1"/>
      <w:numFmt w:val="bullet"/>
      <w:lvlText w:val="○"/>
      <w:lvlJc w:val="left"/>
      <w:pPr>
        <w:ind w:left="1440" w:hanging="360"/>
      </w:pPr>
    </w:lvl>
    <w:lvl w:ilvl="2" w:tplc="5DF4F1CA">
      <w:start w:val="1"/>
      <w:numFmt w:val="bullet"/>
      <w:lvlText w:val="■"/>
      <w:lvlJc w:val="left"/>
      <w:pPr>
        <w:ind w:left="2160" w:hanging="360"/>
      </w:pPr>
    </w:lvl>
    <w:lvl w:ilvl="3" w:tplc="8B4C5662">
      <w:start w:val="1"/>
      <w:numFmt w:val="bullet"/>
      <w:lvlText w:val="●"/>
      <w:lvlJc w:val="left"/>
      <w:pPr>
        <w:ind w:left="2880" w:hanging="360"/>
      </w:pPr>
    </w:lvl>
    <w:lvl w:ilvl="4" w:tplc="565A1494">
      <w:start w:val="1"/>
      <w:numFmt w:val="bullet"/>
      <w:lvlText w:val="○"/>
      <w:lvlJc w:val="left"/>
      <w:pPr>
        <w:ind w:left="3600" w:hanging="360"/>
      </w:pPr>
    </w:lvl>
    <w:lvl w:ilvl="5" w:tplc="E5A440D8">
      <w:start w:val="1"/>
      <w:numFmt w:val="bullet"/>
      <w:lvlText w:val="■"/>
      <w:lvlJc w:val="left"/>
      <w:pPr>
        <w:ind w:left="4320" w:hanging="360"/>
      </w:pPr>
    </w:lvl>
    <w:lvl w:ilvl="6" w:tplc="1E90C640">
      <w:start w:val="1"/>
      <w:numFmt w:val="bullet"/>
      <w:lvlText w:val="●"/>
      <w:lvlJc w:val="left"/>
      <w:pPr>
        <w:ind w:left="5040" w:hanging="360"/>
      </w:pPr>
    </w:lvl>
    <w:lvl w:ilvl="7" w:tplc="18F03022">
      <w:start w:val="1"/>
      <w:numFmt w:val="bullet"/>
      <w:lvlText w:val="●"/>
      <w:lvlJc w:val="left"/>
      <w:pPr>
        <w:ind w:left="5760" w:hanging="360"/>
      </w:pPr>
    </w:lvl>
    <w:lvl w:ilvl="8" w:tplc="09BCBB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DD"/>
    <w:rsid w:val="00262439"/>
    <w:rsid w:val="002C7AC2"/>
    <w:rsid w:val="003106F4"/>
    <w:rsid w:val="00353112"/>
    <w:rsid w:val="00407336"/>
    <w:rsid w:val="0046193A"/>
    <w:rsid w:val="004B3698"/>
    <w:rsid w:val="005C21FB"/>
    <w:rsid w:val="00963ABC"/>
    <w:rsid w:val="00A7188B"/>
    <w:rsid w:val="00AA65DD"/>
    <w:rsid w:val="00AF68A2"/>
    <w:rsid w:val="00D4182B"/>
    <w:rsid w:val="00E528C9"/>
    <w:rsid w:val="00F6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E7F53C"/>
  <w15:docId w15:val="{7243132F-F652-407B-BCB6-1B445B20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="Century Gothic" w:hAnsi="Century Gothic" w:cs="Century Gothic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320" w:after="120"/>
      <w:outlineLvl w:val="0"/>
    </w:pPr>
    <w:rPr>
      <w:b/>
      <w:bCs/>
      <w:color w:val="00843D"/>
      <w:sz w:val="26"/>
      <w:szCs w:val="26"/>
    </w:rPr>
  </w:style>
  <w:style w:type="paragraph" w:styleId="berschrift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color w:val="00843D"/>
      <w:sz w:val="22"/>
      <w:szCs w:val="22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595959"/>
      <w:sz w:val="14"/>
      <w:szCs w:val="14"/>
    </w:rPr>
  </w:style>
  <w:style w:type="paragraph" w:styleId="Kopfzeile">
    <w:name w:val="header"/>
    <w:basedOn w:val="Standard"/>
    <w:link w:val="KopfzeileZchn"/>
    <w:uiPriority w:val="99"/>
    <w:unhideWhenUsed/>
    <w:rsid w:val="002624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62439"/>
  </w:style>
  <w:style w:type="paragraph" w:styleId="Fuzeile">
    <w:name w:val="footer"/>
    <w:basedOn w:val="Standard"/>
    <w:link w:val="FuzeileZchn"/>
    <w:uiPriority w:val="99"/>
    <w:unhideWhenUsed/>
    <w:rsid w:val="002624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2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6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88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2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0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521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Medienmitteilung SVP-Fraktion: Schutzstatus S</vt:lpstr>
    </vt:vector>
  </TitlesOfParts>
  <Company/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Medienmitteilung SVP-Fraktion: Schutzstatus S</dc:title>
  <dc:creator>Jann Thöny</dc:creator>
  <dc:description>Medienmitteilung vom 15. Oktober 2026</dc:description>
  <cp:lastModifiedBy>Livio</cp:lastModifiedBy>
  <cp:revision>3</cp:revision>
  <dcterms:created xsi:type="dcterms:W3CDTF">2026-10-16T10:25:00Z</dcterms:created>
  <dcterms:modified xsi:type="dcterms:W3CDTF">2026-10-16T10:27:00Z</dcterms:modified>
</cp:coreProperties>
</file>